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1467" w:rsidRDefault="00601467" w:rsidP="00601467">
      <w:pPr>
        <w:rPr>
          <w:color w:val="000000"/>
        </w:rPr>
      </w:pPr>
      <w:r>
        <w:rPr>
          <w:rFonts w:hint="cs"/>
          <w:color w:val="000000"/>
          <w:rtl/>
        </w:rPr>
        <w:t xml:space="preserve">בהתאם לסעיף 2.2.2 בהוראת </w:t>
      </w:r>
      <w:proofErr w:type="spellStart"/>
      <w:r>
        <w:rPr>
          <w:rFonts w:hint="cs"/>
          <w:color w:val="000000"/>
          <w:rtl/>
        </w:rPr>
        <w:t>תכ"מ</w:t>
      </w:r>
      <w:proofErr w:type="spellEnd"/>
      <w:r>
        <w:rPr>
          <w:rFonts w:hint="cs"/>
          <w:color w:val="000000"/>
          <w:rtl/>
        </w:rPr>
        <w:t xml:space="preserve"> 7.3.2.2 בנושא "מכרז ממוכן מהיר" , המכרז דנן מפורסם באתר האינטרנט הממשלתי ובדואר אלקטרוני למציעים הנכללים ברשימת המנויים לקבלת הודעות על מכרז פומבי. </w:t>
      </w:r>
    </w:p>
    <w:p w:rsidR="00601467" w:rsidRDefault="00601467" w:rsidP="00601467">
      <w:pPr>
        <w:rPr>
          <w:rFonts w:hint="cs"/>
          <w:color w:val="000000"/>
          <w:rtl/>
        </w:rPr>
      </w:pPr>
      <w:r>
        <w:rPr>
          <w:rFonts w:hint="cs"/>
          <w:color w:val="000000"/>
          <w:rtl/>
        </w:rPr>
        <w:t xml:space="preserve">בנוסף המכרז פורסם באתר האינטרנט של משרד הבריאות. </w:t>
      </w:r>
    </w:p>
    <w:p w:rsidR="00601467" w:rsidRDefault="00601467" w:rsidP="00601467">
      <w:pPr>
        <w:rPr>
          <w:rFonts w:hint="cs"/>
          <w:color w:val="000000"/>
          <w:rtl/>
        </w:rPr>
      </w:pPr>
      <w:r>
        <w:rPr>
          <w:rFonts w:hint="cs"/>
          <w:color w:val="000000"/>
          <w:rtl/>
        </w:rPr>
        <w:t xml:space="preserve">לא קיימת דרישה לפרסום המכרז דנן שהינו מכרז ממוכן מהיר בעיתונות. </w:t>
      </w:r>
    </w:p>
    <w:p w:rsidR="00092D41" w:rsidRDefault="00092D41">
      <w:bookmarkStart w:id="0" w:name="_GoBack"/>
      <w:bookmarkEnd w:id="0"/>
    </w:p>
    <w:sectPr w:rsidR="00092D41" w:rsidSect="00B4120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1467"/>
    <w:rsid w:val="00092D41"/>
    <w:rsid w:val="00601467"/>
    <w:rsid w:val="00B412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335A225-C0A1-45F6-9CB0-CA20C18B3E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1467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552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49</Words>
  <Characters>246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SCCM16</Company>
  <LinksUpToDate>false</LinksUpToDate>
  <CharactersWithSpaces>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מרדכי נאמן</dc:creator>
  <cp:keywords/>
  <dc:description/>
  <cp:lastModifiedBy>מרדכי נאמן</cp:lastModifiedBy>
  <cp:revision>1</cp:revision>
  <dcterms:created xsi:type="dcterms:W3CDTF">2020-04-01T11:07:00Z</dcterms:created>
  <dcterms:modified xsi:type="dcterms:W3CDTF">2020-04-01T11:09:00Z</dcterms:modified>
</cp:coreProperties>
</file>